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5FB" w:rsidRPr="0044330D" w:rsidRDefault="0044330D" w:rsidP="0044330D">
      <w:pPr>
        <w:jc w:val="center"/>
        <w:rPr>
          <w:b/>
        </w:rPr>
      </w:pPr>
      <w:r w:rsidRPr="003918D8">
        <w:rPr>
          <w:b/>
          <w:noProof/>
          <w:sz w:val="26"/>
          <w:szCs w:val="26"/>
          <w:lang w:eastAsia="en-GB"/>
        </w:rPr>
        <w:drawing>
          <wp:anchor distT="0" distB="0" distL="114300" distR="114300" simplePos="0" relativeHeight="251659264" behindDoc="0" locked="1" layoutInCell="1" allowOverlap="1" wp14:anchorId="01D62EBD" wp14:editId="10CBC8CD">
            <wp:simplePos x="0" y="0"/>
            <wp:positionH relativeFrom="column">
              <wp:posOffset>321945</wp:posOffset>
            </wp:positionH>
            <wp:positionV relativeFrom="page">
              <wp:posOffset>436880</wp:posOffset>
            </wp:positionV>
            <wp:extent cx="6063615" cy="1296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h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3615" cy="1296670"/>
                    </a:xfrm>
                    <a:prstGeom prst="rect">
                      <a:avLst/>
                    </a:prstGeom>
                  </pic:spPr>
                </pic:pic>
              </a:graphicData>
            </a:graphic>
            <wp14:sizeRelH relativeFrom="margin">
              <wp14:pctWidth>0</wp14:pctWidth>
            </wp14:sizeRelH>
            <wp14:sizeRelV relativeFrom="margin">
              <wp14:pctHeight>0</wp14:pctHeight>
            </wp14:sizeRelV>
          </wp:anchor>
        </w:drawing>
      </w:r>
      <w:r w:rsidR="002315FB" w:rsidRPr="0044330D">
        <w:rPr>
          <w:b/>
        </w:rPr>
        <w:t xml:space="preserve"> REGISTRATION FORM</w:t>
      </w:r>
    </w:p>
    <w:tbl>
      <w:tblPr>
        <w:tblStyle w:val="TableGrid"/>
        <w:tblW w:w="0" w:type="auto"/>
        <w:tblLook w:val="04A0" w:firstRow="1" w:lastRow="0" w:firstColumn="1" w:lastColumn="0" w:noHBand="0" w:noVBand="1"/>
      </w:tblPr>
      <w:tblGrid>
        <w:gridCol w:w="5228"/>
        <w:gridCol w:w="5228"/>
      </w:tblGrid>
      <w:tr w:rsidR="002315FB" w:rsidRPr="00877F15" w:rsidTr="0044330D">
        <w:tc>
          <w:tcPr>
            <w:tcW w:w="5228" w:type="dxa"/>
          </w:tcPr>
          <w:p w:rsidR="002315FB" w:rsidRPr="00877F15" w:rsidRDefault="002315FB" w:rsidP="002315FB">
            <w:pPr>
              <w:pStyle w:val="NoSpacing"/>
              <w:rPr>
                <w:rFonts w:asciiTheme="minorHAnsi" w:hAnsiTheme="minorHAnsi"/>
                <w:b/>
              </w:rPr>
            </w:pPr>
            <w:r w:rsidRPr="00877F15">
              <w:rPr>
                <w:rFonts w:asciiTheme="minorHAnsi" w:hAnsiTheme="minorHAnsi"/>
                <w:b/>
              </w:rPr>
              <w:t>Attendee 1</w:t>
            </w:r>
          </w:p>
        </w:tc>
        <w:tc>
          <w:tcPr>
            <w:tcW w:w="5228" w:type="dxa"/>
          </w:tcPr>
          <w:p w:rsidR="002315FB" w:rsidRPr="00877F15" w:rsidRDefault="002315FB" w:rsidP="002315FB">
            <w:pPr>
              <w:pStyle w:val="NoSpacing"/>
              <w:rPr>
                <w:rFonts w:asciiTheme="minorHAnsi" w:hAnsiTheme="minorHAnsi"/>
                <w:b/>
              </w:rPr>
            </w:pPr>
            <w:r w:rsidRPr="00877F15">
              <w:rPr>
                <w:rFonts w:asciiTheme="minorHAnsi" w:hAnsiTheme="minorHAnsi"/>
                <w:b/>
              </w:rPr>
              <w:t xml:space="preserve">Attendee 2 </w:t>
            </w:r>
          </w:p>
        </w:tc>
      </w:tr>
      <w:tr w:rsidR="002315FB" w:rsidRPr="00877F15" w:rsidTr="0044330D">
        <w:tc>
          <w:tcPr>
            <w:tcW w:w="5228" w:type="dxa"/>
          </w:tcPr>
          <w:p w:rsidR="002315FB" w:rsidRPr="0044330D" w:rsidRDefault="002315FB" w:rsidP="003A406D">
            <w:pPr>
              <w:pStyle w:val="NoSpacing"/>
              <w:rPr>
                <w:rFonts w:asciiTheme="minorHAnsi" w:hAnsiTheme="minorHAnsi"/>
              </w:rPr>
            </w:pPr>
            <w:r w:rsidRPr="0044330D">
              <w:rPr>
                <w:rFonts w:asciiTheme="minorHAnsi" w:hAnsiTheme="minorHAnsi"/>
              </w:rPr>
              <w:t>Name:</w:t>
            </w:r>
          </w:p>
          <w:p w:rsidR="002315FB" w:rsidRPr="0044330D" w:rsidRDefault="002315FB" w:rsidP="003A406D">
            <w:pPr>
              <w:pStyle w:val="NoSpacing"/>
              <w:rPr>
                <w:rFonts w:asciiTheme="minorHAnsi" w:hAnsiTheme="minorHAnsi"/>
              </w:rPr>
            </w:pPr>
          </w:p>
        </w:tc>
        <w:tc>
          <w:tcPr>
            <w:tcW w:w="5228" w:type="dxa"/>
          </w:tcPr>
          <w:p w:rsidR="002315FB" w:rsidRPr="0044330D" w:rsidRDefault="002315FB" w:rsidP="003A406D">
            <w:pPr>
              <w:pStyle w:val="NoSpacing"/>
              <w:rPr>
                <w:rFonts w:asciiTheme="minorHAnsi" w:hAnsiTheme="minorHAnsi"/>
              </w:rPr>
            </w:pPr>
            <w:r w:rsidRPr="0044330D">
              <w:rPr>
                <w:rFonts w:asciiTheme="minorHAnsi" w:hAnsiTheme="minorHAnsi"/>
              </w:rPr>
              <w:t>Name:</w:t>
            </w:r>
          </w:p>
          <w:p w:rsidR="002315FB" w:rsidRPr="0044330D" w:rsidRDefault="002315FB" w:rsidP="003A406D">
            <w:pPr>
              <w:pStyle w:val="NoSpacing"/>
              <w:rPr>
                <w:rFonts w:asciiTheme="minorHAnsi" w:hAnsiTheme="minorHAnsi"/>
              </w:rPr>
            </w:pPr>
          </w:p>
          <w:p w:rsidR="002315FB" w:rsidRPr="0044330D" w:rsidRDefault="002315FB" w:rsidP="003A406D">
            <w:pPr>
              <w:pStyle w:val="NoSpacing"/>
              <w:rPr>
                <w:rFonts w:asciiTheme="minorHAnsi" w:hAnsiTheme="minorHAnsi"/>
              </w:rPr>
            </w:pPr>
          </w:p>
        </w:tc>
      </w:tr>
      <w:tr w:rsidR="002315FB" w:rsidRPr="00877F15" w:rsidTr="000475D1">
        <w:trPr>
          <w:trHeight w:val="576"/>
        </w:trPr>
        <w:tc>
          <w:tcPr>
            <w:tcW w:w="5228" w:type="dxa"/>
          </w:tcPr>
          <w:p w:rsidR="002315FB" w:rsidRPr="0044330D" w:rsidRDefault="002315FB" w:rsidP="002315FB">
            <w:pPr>
              <w:pStyle w:val="NoSpacing"/>
              <w:rPr>
                <w:rFonts w:asciiTheme="minorHAnsi" w:hAnsiTheme="minorHAnsi"/>
              </w:rPr>
            </w:pPr>
            <w:r w:rsidRPr="0044330D">
              <w:rPr>
                <w:rFonts w:asciiTheme="minorHAnsi" w:hAnsiTheme="minorHAnsi"/>
              </w:rPr>
              <w:t>Role in School:</w:t>
            </w:r>
          </w:p>
          <w:p w:rsidR="002315FB" w:rsidRPr="0044330D" w:rsidRDefault="002315FB" w:rsidP="003A406D">
            <w:pPr>
              <w:pStyle w:val="NoSpacing"/>
              <w:rPr>
                <w:rFonts w:asciiTheme="minorHAnsi" w:hAnsiTheme="minorHAnsi"/>
              </w:rPr>
            </w:pPr>
          </w:p>
        </w:tc>
        <w:tc>
          <w:tcPr>
            <w:tcW w:w="5228" w:type="dxa"/>
          </w:tcPr>
          <w:p w:rsidR="002315FB" w:rsidRPr="0044330D" w:rsidRDefault="002315FB" w:rsidP="003A406D">
            <w:pPr>
              <w:pStyle w:val="NoSpacing"/>
              <w:rPr>
                <w:rFonts w:asciiTheme="minorHAnsi" w:hAnsiTheme="minorHAnsi"/>
              </w:rPr>
            </w:pPr>
            <w:r w:rsidRPr="0044330D">
              <w:rPr>
                <w:rFonts w:asciiTheme="minorHAnsi" w:hAnsiTheme="minorHAnsi"/>
              </w:rPr>
              <w:t>Role in School:</w:t>
            </w:r>
          </w:p>
          <w:p w:rsidR="002315FB" w:rsidRPr="0044330D" w:rsidRDefault="002315FB" w:rsidP="003A406D">
            <w:pPr>
              <w:pStyle w:val="NoSpacing"/>
              <w:rPr>
                <w:rFonts w:asciiTheme="minorHAnsi" w:hAnsiTheme="minorHAnsi"/>
              </w:rPr>
            </w:pPr>
          </w:p>
        </w:tc>
      </w:tr>
      <w:tr w:rsidR="002315FB" w:rsidRPr="00877F15" w:rsidTr="0044330D">
        <w:trPr>
          <w:trHeight w:val="629"/>
        </w:trPr>
        <w:tc>
          <w:tcPr>
            <w:tcW w:w="5228" w:type="dxa"/>
          </w:tcPr>
          <w:p w:rsidR="00272721" w:rsidRPr="0044330D" w:rsidRDefault="00272721" w:rsidP="00272721">
            <w:pPr>
              <w:pStyle w:val="NoSpacing"/>
              <w:rPr>
                <w:rFonts w:asciiTheme="minorHAnsi" w:hAnsiTheme="minorHAnsi"/>
              </w:rPr>
            </w:pPr>
            <w:r w:rsidRPr="0044330D">
              <w:rPr>
                <w:rFonts w:asciiTheme="minorHAnsi" w:hAnsiTheme="minorHAnsi"/>
              </w:rPr>
              <w:t>Email:</w:t>
            </w:r>
          </w:p>
          <w:p w:rsidR="002315FB" w:rsidRPr="0044330D" w:rsidRDefault="002315FB" w:rsidP="003A406D">
            <w:pPr>
              <w:pStyle w:val="NoSpacing"/>
              <w:rPr>
                <w:rFonts w:asciiTheme="minorHAnsi" w:hAnsiTheme="minorHAnsi"/>
              </w:rPr>
            </w:pPr>
          </w:p>
        </w:tc>
        <w:tc>
          <w:tcPr>
            <w:tcW w:w="5228" w:type="dxa"/>
          </w:tcPr>
          <w:p w:rsidR="00272721" w:rsidRPr="0044330D" w:rsidRDefault="00272721" w:rsidP="00272721">
            <w:pPr>
              <w:pStyle w:val="NoSpacing"/>
              <w:rPr>
                <w:rFonts w:asciiTheme="minorHAnsi" w:hAnsiTheme="minorHAnsi"/>
              </w:rPr>
            </w:pPr>
            <w:r w:rsidRPr="0044330D">
              <w:rPr>
                <w:rFonts w:asciiTheme="minorHAnsi" w:hAnsiTheme="minorHAnsi"/>
              </w:rPr>
              <w:t>Email:</w:t>
            </w:r>
          </w:p>
          <w:p w:rsidR="002315FB" w:rsidRPr="0044330D" w:rsidRDefault="002315FB" w:rsidP="00272721">
            <w:pPr>
              <w:pStyle w:val="NoSpacing"/>
              <w:rPr>
                <w:rFonts w:asciiTheme="minorHAnsi" w:hAnsiTheme="minorHAnsi"/>
              </w:rPr>
            </w:pPr>
          </w:p>
        </w:tc>
      </w:tr>
      <w:tr w:rsidR="0044330D" w:rsidRPr="00877F15" w:rsidTr="0044330D">
        <w:trPr>
          <w:trHeight w:val="798"/>
        </w:trPr>
        <w:tc>
          <w:tcPr>
            <w:tcW w:w="10456" w:type="dxa"/>
            <w:gridSpan w:val="2"/>
          </w:tcPr>
          <w:p w:rsidR="0044330D" w:rsidRPr="0044330D" w:rsidRDefault="0044330D" w:rsidP="00272721">
            <w:pPr>
              <w:pStyle w:val="NoSpacing"/>
              <w:rPr>
                <w:rFonts w:asciiTheme="minorHAnsi" w:hAnsiTheme="minorHAnsi"/>
              </w:rPr>
            </w:pPr>
            <w:r w:rsidRPr="0044330D">
              <w:rPr>
                <w:rFonts w:asciiTheme="minorHAnsi" w:hAnsiTheme="minorHAnsi"/>
              </w:rPr>
              <w:t>School Name, Address &amp; Postcode:</w:t>
            </w:r>
          </w:p>
          <w:p w:rsidR="0044330D" w:rsidRPr="0044330D" w:rsidRDefault="0044330D" w:rsidP="003A406D">
            <w:pPr>
              <w:pStyle w:val="NoSpacing"/>
              <w:rPr>
                <w:rFonts w:asciiTheme="minorHAnsi" w:hAnsiTheme="minorHAnsi"/>
              </w:rPr>
            </w:pPr>
          </w:p>
        </w:tc>
      </w:tr>
      <w:tr w:rsidR="0044330D" w:rsidRPr="00877F15" w:rsidTr="0044330D">
        <w:trPr>
          <w:trHeight w:val="664"/>
        </w:trPr>
        <w:tc>
          <w:tcPr>
            <w:tcW w:w="10456" w:type="dxa"/>
            <w:gridSpan w:val="2"/>
          </w:tcPr>
          <w:p w:rsidR="0044330D" w:rsidRPr="0044330D" w:rsidRDefault="0044330D" w:rsidP="003A406D">
            <w:pPr>
              <w:pStyle w:val="NoSpacing"/>
              <w:rPr>
                <w:rFonts w:asciiTheme="minorHAnsi" w:hAnsiTheme="minorHAnsi"/>
              </w:rPr>
            </w:pPr>
            <w:r w:rsidRPr="0044330D">
              <w:rPr>
                <w:rFonts w:asciiTheme="minorHAnsi" w:hAnsiTheme="minorHAnsi"/>
              </w:rPr>
              <w:t xml:space="preserve">School </w:t>
            </w:r>
            <w:proofErr w:type="spellStart"/>
            <w:r w:rsidR="00D93624">
              <w:rPr>
                <w:rFonts w:asciiTheme="minorHAnsi" w:hAnsiTheme="minorHAnsi"/>
              </w:rPr>
              <w:t>Ofsted</w:t>
            </w:r>
            <w:proofErr w:type="spellEnd"/>
            <w:r w:rsidR="00D93624">
              <w:rPr>
                <w:rFonts w:asciiTheme="minorHAnsi" w:hAnsiTheme="minorHAnsi"/>
              </w:rPr>
              <w:t xml:space="preserve"> </w:t>
            </w:r>
            <w:r w:rsidRPr="0044330D">
              <w:rPr>
                <w:rFonts w:asciiTheme="minorHAnsi" w:hAnsiTheme="minorHAnsi"/>
              </w:rPr>
              <w:t>URN:</w:t>
            </w:r>
          </w:p>
        </w:tc>
      </w:tr>
      <w:tr w:rsidR="0044330D" w:rsidRPr="00877F15" w:rsidTr="00965002">
        <w:trPr>
          <w:trHeight w:val="733"/>
        </w:trPr>
        <w:tc>
          <w:tcPr>
            <w:tcW w:w="10456" w:type="dxa"/>
            <w:gridSpan w:val="2"/>
          </w:tcPr>
          <w:p w:rsidR="0044330D" w:rsidRPr="0044330D" w:rsidRDefault="00A24974" w:rsidP="003A406D">
            <w:pPr>
              <w:pStyle w:val="NoSpacing"/>
              <w:rPr>
                <w:rFonts w:asciiTheme="minorHAnsi" w:hAnsiTheme="minorHAnsi"/>
              </w:rPr>
            </w:pPr>
            <w:r>
              <w:rPr>
                <w:rFonts w:asciiTheme="minorHAnsi" w:hAnsiTheme="minorHAnsi"/>
              </w:rPr>
              <w:t>Name and e</w:t>
            </w:r>
            <w:r w:rsidR="0044330D" w:rsidRPr="0044330D">
              <w:rPr>
                <w:rFonts w:asciiTheme="minorHAnsi" w:hAnsiTheme="minorHAnsi"/>
              </w:rPr>
              <w:t>mail of your SBM or Finance officer:</w:t>
            </w:r>
          </w:p>
        </w:tc>
      </w:tr>
      <w:tr w:rsidR="000475D1" w:rsidRPr="00877F15" w:rsidTr="007412D8">
        <w:tc>
          <w:tcPr>
            <w:tcW w:w="10456" w:type="dxa"/>
            <w:gridSpan w:val="2"/>
          </w:tcPr>
          <w:p w:rsidR="000475D1" w:rsidRDefault="000475D1" w:rsidP="003A406D">
            <w:pPr>
              <w:pStyle w:val="NoSpacing"/>
              <w:rPr>
                <w:rFonts w:asciiTheme="minorHAnsi" w:hAnsiTheme="minorHAnsi"/>
              </w:rPr>
            </w:pPr>
            <w:r>
              <w:rPr>
                <w:rFonts w:asciiTheme="minorHAnsi" w:hAnsiTheme="minorHAnsi"/>
              </w:rPr>
              <w:t>Name and email of Headteacher and phonic lead, if not entered above:</w:t>
            </w:r>
          </w:p>
          <w:p w:rsidR="000475D1" w:rsidRPr="0044330D" w:rsidRDefault="000475D1" w:rsidP="003A406D">
            <w:pPr>
              <w:pStyle w:val="NoSpacing"/>
              <w:rPr>
                <w:rFonts w:asciiTheme="minorHAnsi" w:hAnsiTheme="minorHAnsi"/>
              </w:rPr>
            </w:pPr>
          </w:p>
        </w:tc>
      </w:tr>
      <w:tr w:rsidR="0044330D" w:rsidRPr="00877F15" w:rsidTr="007412D8">
        <w:tc>
          <w:tcPr>
            <w:tcW w:w="10456" w:type="dxa"/>
            <w:gridSpan w:val="2"/>
          </w:tcPr>
          <w:p w:rsidR="0044330D" w:rsidRPr="0044330D" w:rsidRDefault="0044330D" w:rsidP="003A406D">
            <w:pPr>
              <w:pStyle w:val="NoSpacing"/>
              <w:rPr>
                <w:rFonts w:asciiTheme="minorHAnsi" w:hAnsiTheme="minorHAnsi"/>
              </w:rPr>
            </w:pPr>
            <w:r w:rsidRPr="0044330D">
              <w:rPr>
                <w:rFonts w:asciiTheme="minorHAnsi" w:hAnsiTheme="minorHAnsi"/>
              </w:rPr>
              <w:t>Phone Number:</w:t>
            </w:r>
          </w:p>
          <w:p w:rsidR="0044330D" w:rsidRPr="0044330D" w:rsidRDefault="0044330D" w:rsidP="003A406D">
            <w:pPr>
              <w:pStyle w:val="NoSpacing"/>
              <w:rPr>
                <w:rFonts w:asciiTheme="minorHAnsi" w:hAnsiTheme="minorHAnsi"/>
              </w:rPr>
            </w:pPr>
          </w:p>
        </w:tc>
      </w:tr>
      <w:tr w:rsidR="006F2E69" w:rsidRPr="00877F15" w:rsidTr="000430D2">
        <w:trPr>
          <w:trHeight w:val="570"/>
        </w:trPr>
        <w:tc>
          <w:tcPr>
            <w:tcW w:w="10456" w:type="dxa"/>
            <w:gridSpan w:val="2"/>
          </w:tcPr>
          <w:p w:rsidR="006F2E69" w:rsidRPr="0044330D" w:rsidRDefault="006F2E69" w:rsidP="000475D1">
            <w:pPr>
              <w:pStyle w:val="NoSpacing"/>
              <w:rPr>
                <w:rFonts w:asciiTheme="minorHAnsi" w:hAnsiTheme="minorHAnsi"/>
              </w:rPr>
            </w:pPr>
            <w:r>
              <w:rPr>
                <w:rFonts w:asciiTheme="minorHAnsi" w:hAnsiTheme="minorHAnsi"/>
              </w:rPr>
              <w:t>Local Authority:</w:t>
            </w:r>
            <w:r w:rsidR="00B94E57">
              <w:rPr>
                <w:rFonts w:asciiTheme="minorHAnsi" w:hAnsiTheme="minorHAnsi"/>
              </w:rPr>
              <w:t xml:space="preserve">  </w:t>
            </w:r>
          </w:p>
        </w:tc>
      </w:tr>
    </w:tbl>
    <w:p w:rsidR="002315FB" w:rsidRPr="00877F15" w:rsidRDefault="002315FB">
      <w:r w:rsidRPr="00877F15">
        <w:t>NB One of the attendees must be the Headteacher or SLT member with responsibility for teaching of phonics/early reading</w:t>
      </w:r>
    </w:p>
    <w:p w:rsidR="002315FB" w:rsidRPr="00877F15" w:rsidRDefault="00B94E57">
      <w:r>
        <w:rPr>
          <w:sz w:val="23"/>
          <w:szCs w:val="23"/>
        </w:rPr>
        <w:t>Supply cover can only be paid to schools who meet 2 of the criteria below, the headteacher must also attend</w:t>
      </w:r>
    </w:p>
    <w:p w:rsidR="0044330D" w:rsidRPr="004322DE" w:rsidRDefault="0044330D" w:rsidP="004978DE">
      <w:pPr>
        <w:spacing w:after="0"/>
        <w:ind w:left="720"/>
      </w:pPr>
      <w:proofErr w:type="spellStart"/>
      <w:r w:rsidRPr="004322DE">
        <w:t>i</w:t>
      </w:r>
      <w:proofErr w:type="spellEnd"/>
      <w:r w:rsidRPr="004322DE">
        <w:t>. </w:t>
      </w:r>
      <w:r w:rsidR="00B94E57">
        <w:tab/>
      </w:r>
      <w:r w:rsidRPr="004322DE">
        <w:t>lower than average percentage of pupils meeting the expected standard in the PSC</w:t>
      </w:r>
      <w:r w:rsidR="00B94E57">
        <w:t xml:space="preserve"> </w:t>
      </w:r>
      <w:r w:rsidR="00B94E57">
        <w:rPr>
          <w:rFonts w:eastAsia="Times New Roman"/>
          <w:color w:val="222A35"/>
        </w:rPr>
        <w:t>(2022 75%)</w:t>
      </w:r>
      <w:r w:rsidRPr="004322DE">
        <w:t xml:space="preserve">; </w:t>
      </w:r>
    </w:p>
    <w:p w:rsidR="0044330D" w:rsidRPr="004322DE" w:rsidRDefault="0044330D" w:rsidP="004978DE">
      <w:pPr>
        <w:spacing w:after="0"/>
        <w:ind w:left="720"/>
      </w:pPr>
      <w:r w:rsidRPr="004322DE">
        <w:t>ii.  </w:t>
      </w:r>
      <w:r w:rsidR="00B94E57">
        <w:tab/>
      </w:r>
      <w:r w:rsidRPr="004322DE">
        <w:t xml:space="preserve">low attainment in the bottom 20% of children; </w:t>
      </w:r>
    </w:p>
    <w:p w:rsidR="0044330D" w:rsidRPr="004322DE" w:rsidRDefault="0044330D" w:rsidP="004978DE">
      <w:pPr>
        <w:spacing w:after="0"/>
        <w:ind w:left="720"/>
      </w:pPr>
      <w:r w:rsidRPr="004322DE">
        <w:t>iii. </w:t>
      </w:r>
      <w:r w:rsidR="00B94E57">
        <w:tab/>
      </w:r>
      <w:r w:rsidRPr="004322DE">
        <w:t>a higher than average proportion of children eligible for pupil premium</w:t>
      </w:r>
      <w:r w:rsidR="00B94E57">
        <w:t xml:space="preserve"> </w:t>
      </w:r>
      <w:r w:rsidR="00B94E57">
        <w:rPr>
          <w:rFonts w:eastAsia="Times New Roman"/>
          <w:color w:val="222A35"/>
        </w:rPr>
        <w:t>(27%)</w:t>
      </w:r>
      <w:r w:rsidRPr="004322DE">
        <w:t xml:space="preserve">; </w:t>
      </w:r>
    </w:p>
    <w:p w:rsidR="0044330D" w:rsidRPr="004322DE" w:rsidRDefault="0044330D" w:rsidP="004978DE">
      <w:pPr>
        <w:spacing w:after="0"/>
        <w:ind w:left="720"/>
      </w:pPr>
      <w:r w:rsidRPr="004322DE">
        <w:t>iv. </w:t>
      </w:r>
      <w:r w:rsidR="00B94E57">
        <w:tab/>
      </w:r>
      <w:r w:rsidRPr="004322DE">
        <w:t xml:space="preserve">Ofsted judgement of Requires Improvement or Inadequate; </w:t>
      </w:r>
    </w:p>
    <w:p w:rsidR="0044330D" w:rsidRPr="004322DE" w:rsidRDefault="0044330D" w:rsidP="004978DE">
      <w:pPr>
        <w:spacing w:after="0"/>
        <w:ind w:left="720"/>
      </w:pPr>
      <w:r w:rsidRPr="004322DE">
        <w:t>v.</w:t>
      </w:r>
      <w:r w:rsidR="00B94E57">
        <w:tab/>
      </w:r>
      <w:r w:rsidRPr="004322DE">
        <w:t xml:space="preserve">a high proportion of groups considered hard to reach such as boys; and, </w:t>
      </w:r>
    </w:p>
    <w:p w:rsidR="0044330D" w:rsidRDefault="0044330D" w:rsidP="004978DE">
      <w:pPr>
        <w:spacing w:after="0"/>
        <w:ind w:left="720"/>
      </w:pPr>
      <w:r w:rsidRPr="004322DE">
        <w:t>vi. </w:t>
      </w:r>
      <w:r w:rsidR="00B94E57">
        <w:tab/>
      </w:r>
      <w:r w:rsidRPr="004322DE">
        <w:t>schools referred by local partners (e.g. NLEs, LAs, Opportunity Area teams).</w:t>
      </w:r>
    </w:p>
    <w:p w:rsidR="00B94E57" w:rsidRPr="004322DE" w:rsidRDefault="00B94E57" w:rsidP="00A72F29">
      <w:pPr>
        <w:spacing w:after="0" w:line="360" w:lineRule="auto"/>
        <w:ind w:left="720"/>
      </w:pPr>
      <w:r>
        <w:t>vii.</w:t>
      </w:r>
      <w:r>
        <w:tab/>
        <w:t>s</w:t>
      </w:r>
      <w:r w:rsidRPr="00B94E57">
        <w:t>chools that sit in an education investment area</w:t>
      </w:r>
      <w:r w:rsidR="004978DE">
        <w:t xml:space="preserve"> (</w:t>
      </w:r>
      <w:r w:rsidR="00FF56EA">
        <w:t>currently</w:t>
      </w:r>
      <w:r w:rsidR="004978DE">
        <w:t xml:space="preserve"> Portsmouth and Isle of Wight)</w:t>
      </w:r>
    </w:p>
    <w:p w:rsidR="002315FB" w:rsidRDefault="002315FB" w:rsidP="00A72F29">
      <w:pPr>
        <w:pStyle w:val="DeptBullets"/>
        <w:numPr>
          <w:ilvl w:val="0"/>
          <w:numId w:val="0"/>
        </w:numPr>
        <w:spacing w:after="0"/>
        <w:jc w:val="both"/>
        <w:rPr>
          <w:rFonts w:asciiTheme="minorHAnsi" w:hAnsiTheme="minorHAnsi" w:cstheme="minorHAnsi"/>
          <w:sz w:val="22"/>
          <w:szCs w:val="22"/>
        </w:rPr>
      </w:pPr>
      <w:r w:rsidRPr="00877F15">
        <w:rPr>
          <w:rFonts w:asciiTheme="minorHAnsi" w:hAnsiTheme="minorHAnsi" w:cstheme="minorHAnsi"/>
          <w:sz w:val="22"/>
          <w:szCs w:val="22"/>
        </w:rPr>
        <w:t xml:space="preserve">We are delighted that you are interested in the support in early language and reading teaching that we are offering as an English Hub school. </w:t>
      </w:r>
    </w:p>
    <w:p w:rsidR="00A72F29" w:rsidRPr="00877F15" w:rsidRDefault="00A72F29" w:rsidP="00A72F29">
      <w:pPr>
        <w:pStyle w:val="DeptBullets"/>
        <w:numPr>
          <w:ilvl w:val="0"/>
          <w:numId w:val="0"/>
        </w:numPr>
        <w:spacing w:after="0"/>
        <w:jc w:val="both"/>
        <w:rPr>
          <w:rFonts w:asciiTheme="minorHAnsi" w:hAnsiTheme="minorHAnsi" w:cstheme="minorHAnsi"/>
          <w:sz w:val="22"/>
          <w:szCs w:val="22"/>
        </w:rPr>
      </w:pPr>
    </w:p>
    <w:p w:rsidR="0044330D" w:rsidRDefault="002315FB" w:rsidP="002315FB">
      <w:pPr>
        <w:pStyle w:val="DeptBullets"/>
        <w:numPr>
          <w:ilvl w:val="0"/>
          <w:numId w:val="0"/>
        </w:numPr>
        <w:jc w:val="both"/>
        <w:rPr>
          <w:rFonts w:asciiTheme="minorHAnsi" w:hAnsiTheme="minorHAnsi" w:cstheme="minorHAnsi"/>
          <w:sz w:val="22"/>
          <w:szCs w:val="22"/>
        </w:rPr>
      </w:pPr>
      <w:r w:rsidRPr="00877F15">
        <w:rPr>
          <w:rFonts w:asciiTheme="minorHAnsi" w:hAnsiTheme="minorHAnsi" w:cstheme="minorHAnsi"/>
          <w:sz w:val="22"/>
          <w:szCs w:val="22"/>
        </w:rPr>
        <w:t>Our aim is to provide high quality insight and advice to enable you to develop your own excellent practice in teaching reading through systematic synthetic phonics and early language, and encouraging a love of reading among your pupils.</w:t>
      </w:r>
    </w:p>
    <w:p w:rsidR="007B48BD" w:rsidRDefault="0044330D" w:rsidP="007B48BD">
      <w:pPr>
        <w:pStyle w:val="DeptBullets"/>
        <w:numPr>
          <w:ilvl w:val="0"/>
          <w:numId w:val="0"/>
        </w:numPr>
        <w:spacing w:after="0"/>
        <w:jc w:val="both"/>
        <w:rPr>
          <w:rFonts w:asciiTheme="minorHAnsi" w:hAnsiTheme="minorHAnsi" w:cstheme="minorHAnsi"/>
          <w:sz w:val="22"/>
          <w:szCs w:val="22"/>
        </w:rPr>
      </w:pPr>
      <w:r>
        <w:rPr>
          <w:rFonts w:asciiTheme="minorHAnsi" w:hAnsiTheme="minorHAnsi" w:cstheme="minorHAnsi"/>
          <w:sz w:val="22"/>
          <w:szCs w:val="22"/>
        </w:rPr>
        <w:t>Please complete the self-referral form overleaf.</w:t>
      </w:r>
      <w:r w:rsidR="007B48BD">
        <w:rPr>
          <w:rFonts w:asciiTheme="minorHAnsi" w:hAnsiTheme="minorHAnsi" w:cstheme="minorHAnsi"/>
          <w:sz w:val="22"/>
          <w:szCs w:val="22"/>
        </w:rPr>
        <w:t xml:space="preserve">  </w:t>
      </w:r>
    </w:p>
    <w:p w:rsidR="0044330D" w:rsidRDefault="007B48BD" w:rsidP="007B48BD">
      <w:pPr>
        <w:pStyle w:val="DeptBullets"/>
        <w:numPr>
          <w:ilvl w:val="0"/>
          <w:numId w:val="0"/>
        </w:numPr>
        <w:spacing w:after="0"/>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615106">
          <w:rPr>
            <w:rStyle w:val="Hyperlink"/>
            <w:rFonts w:asciiTheme="minorHAnsi" w:hAnsiTheme="minorHAnsi" w:cstheme="minorHAnsi"/>
            <w:sz w:val="22"/>
            <w:szCs w:val="22"/>
          </w:rPr>
          <w:t>englishhub@springhillcatholic.net</w:t>
        </w:r>
      </w:hyperlink>
    </w:p>
    <w:p w:rsidR="007B48BD" w:rsidRDefault="007B48BD" w:rsidP="007B48BD">
      <w:pPr>
        <w:pStyle w:val="DeptBullets"/>
        <w:numPr>
          <w:ilvl w:val="0"/>
          <w:numId w:val="0"/>
        </w:numPr>
        <w:spacing w:after="0"/>
        <w:jc w:val="both"/>
        <w:rPr>
          <w:rFonts w:asciiTheme="minorHAnsi" w:hAnsiTheme="minorHAnsi" w:cstheme="minorHAnsi"/>
          <w:sz w:val="22"/>
          <w:szCs w:val="22"/>
        </w:rPr>
      </w:pPr>
      <w:r>
        <w:rPr>
          <w:rFonts w:asciiTheme="minorHAnsi" w:hAnsiTheme="minorHAnsi" w:cstheme="minorHAnsi"/>
          <w:sz w:val="22"/>
          <w:szCs w:val="22"/>
        </w:rPr>
        <w:t>Address: Springhill English Hub, Milton Road, Southampton SO15 2HW</w:t>
      </w:r>
    </w:p>
    <w:p w:rsidR="0044330D" w:rsidRDefault="0044330D">
      <w:pPr>
        <w:rPr>
          <w:rFonts w:eastAsia="Times New Roman" w:cstheme="minorHAnsi"/>
        </w:rPr>
      </w:pPr>
      <w:r>
        <w:rPr>
          <w:rFonts w:cstheme="minorHAnsi"/>
        </w:rPr>
        <w:br w:type="page"/>
      </w:r>
    </w:p>
    <w:p w:rsidR="002315FB" w:rsidRPr="00877F15" w:rsidRDefault="002315FB" w:rsidP="002315FB">
      <w:pPr>
        <w:pStyle w:val="DeptBullets"/>
        <w:numPr>
          <w:ilvl w:val="0"/>
          <w:numId w:val="0"/>
        </w:numPr>
        <w:jc w:val="both"/>
        <w:rPr>
          <w:rFonts w:asciiTheme="minorHAnsi" w:hAnsiTheme="minorHAnsi" w:cstheme="minorHAnsi"/>
          <w:sz w:val="22"/>
          <w:szCs w:val="22"/>
        </w:rPr>
      </w:pPr>
      <w:r w:rsidRPr="00877F15">
        <w:rPr>
          <w:rFonts w:asciiTheme="minorHAnsi" w:hAnsiTheme="minorHAnsi" w:cstheme="minorHAnsi"/>
          <w:sz w:val="22"/>
          <w:szCs w:val="22"/>
        </w:rPr>
        <w:lastRenderedPageBreak/>
        <w:t xml:space="preserve"> </w:t>
      </w:r>
    </w:p>
    <w:tbl>
      <w:tblPr>
        <w:tblStyle w:val="TableGrid"/>
        <w:tblW w:w="10201" w:type="dxa"/>
        <w:tblLayout w:type="fixed"/>
        <w:tblLook w:val="04A0" w:firstRow="1" w:lastRow="0" w:firstColumn="1" w:lastColumn="0" w:noHBand="0" w:noVBand="1"/>
      </w:tblPr>
      <w:tblGrid>
        <w:gridCol w:w="2404"/>
        <w:gridCol w:w="1277"/>
        <w:gridCol w:w="1417"/>
        <w:gridCol w:w="1134"/>
        <w:gridCol w:w="1418"/>
        <w:gridCol w:w="1087"/>
        <w:gridCol w:w="1464"/>
      </w:tblGrid>
      <w:tr w:rsidR="00877F15" w:rsidRPr="00877F15" w:rsidTr="0011678D">
        <w:trPr>
          <w:trHeight w:val="267"/>
        </w:trPr>
        <w:tc>
          <w:tcPr>
            <w:tcW w:w="2404" w:type="dxa"/>
            <w:vMerge w:val="restart"/>
            <w:vAlign w:val="center"/>
          </w:tcPr>
          <w:p w:rsidR="00877F15" w:rsidRPr="00877F15" w:rsidRDefault="00877F15" w:rsidP="000E2302">
            <w:pPr>
              <w:pStyle w:val="Nospace"/>
              <w:rPr>
                <w:sz w:val="22"/>
                <w:szCs w:val="22"/>
              </w:rPr>
            </w:pPr>
            <w:r w:rsidRPr="00877F15">
              <w:rPr>
                <w:sz w:val="22"/>
                <w:szCs w:val="22"/>
              </w:rPr>
              <w:t>Number of pupils on roll for Reception and Key Stage 1</w:t>
            </w:r>
          </w:p>
        </w:tc>
        <w:tc>
          <w:tcPr>
            <w:tcW w:w="2694" w:type="dxa"/>
            <w:gridSpan w:val="2"/>
            <w:shd w:val="clear" w:color="auto" w:fill="BFBFBF" w:themeFill="background1" w:themeFillShade="BF"/>
            <w:vAlign w:val="center"/>
          </w:tcPr>
          <w:p w:rsidR="00877F15" w:rsidRPr="00877F15" w:rsidRDefault="00877F15" w:rsidP="000E2302">
            <w:pPr>
              <w:pStyle w:val="Nospace"/>
              <w:jc w:val="center"/>
              <w:rPr>
                <w:b/>
                <w:sz w:val="22"/>
                <w:szCs w:val="22"/>
              </w:rPr>
            </w:pPr>
            <w:r w:rsidRPr="00877F15">
              <w:rPr>
                <w:b/>
                <w:sz w:val="22"/>
                <w:szCs w:val="22"/>
              </w:rPr>
              <w:t>Year R</w:t>
            </w:r>
          </w:p>
        </w:tc>
        <w:tc>
          <w:tcPr>
            <w:tcW w:w="2552" w:type="dxa"/>
            <w:gridSpan w:val="2"/>
            <w:shd w:val="clear" w:color="auto" w:fill="BFBFBF" w:themeFill="background1" w:themeFillShade="BF"/>
            <w:vAlign w:val="center"/>
          </w:tcPr>
          <w:p w:rsidR="00877F15" w:rsidRPr="00877F15" w:rsidRDefault="00877F15" w:rsidP="000E2302">
            <w:pPr>
              <w:pStyle w:val="Nospace"/>
              <w:jc w:val="center"/>
              <w:rPr>
                <w:b/>
                <w:sz w:val="22"/>
                <w:szCs w:val="22"/>
              </w:rPr>
            </w:pPr>
            <w:r w:rsidRPr="00877F15">
              <w:rPr>
                <w:b/>
                <w:sz w:val="22"/>
                <w:szCs w:val="22"/>
              </w:rPr>
              <w:t>Year 1</w:t>
            </w:r>
          </w:p>
        </w:tc>
        <w:tc>
          <w:tcPr>
            <w:tcW w:w="2551" w:type="dxa"/>
            <w:gridSpan w:val="2"/>
            <w:shd w:val="clear" w:color="auto" w:fill="BFBFBF" w:themeFill="background1" w:themeFillShade="BF"/>
            <w:vAlign w:val="center"/>
          </w:tcPr>
          <w:p w:rsidR="00877F15" w:rsidRPr="00877F15" w:rsidRDefault="00877F15" w:rsidP="000E2302">
            <w:pPr>
              <w:pStyle w:val="Nospace"/>
              <w:jc w:val="center"/>
              <w:rPr>
                <w:b/>
                <w:sz w:val="22"/>
                <w:szCs w:val="22"/>
              </w:rPr>
            </w:pPr>
            <w:r w:rsidRPr="00877F15">
              <w:rPr>
                <w:b/>
                <w:sz w:val="22"/>
                <w:szCs w:val="22"/>
              </w:rPr>
              <w:t>Year 2</w:t>
            </w:r>
          </w:p>
        </w:tc>
      </w:tr>
      <w:tr w:rsidR="00E36029" w:rsidRPr="00877F15" w:rsidTr="0011678D">
        <w:trPr>
          <w:trHeight w:val="285"/>
        </w:trPr>
        <w:tc>
          <w:tcPr>
            <w:tcW w:w="2404" w:type="dxa"/>
            <w:vMerge/>
            <w:vAlign w:val="center"/>
          </w:tcPr>
          <w:p w:rsidR="00E36029" w:rsidRPr="00877F15" w:rsidRDefault="00E36029" w:rsidP="00E36029">
            <w:pPr>
              <w:pStyle w:val="Nospace"/>
              <w:rPr>
                <w:sz w:val="22"/>
                <w:szCs w:val="22"/>
              </w:rPr>
            </w:pPr>
          </w:p>
        </w:tc>
        <w:tc>
          <w:tcPr>
            <w:tcW w:w="1277" w:type="dxa"/>
            <w:shd w:val="clear" w:color="auto" w:fill="D9D9D9" w:themeFill="background1" w:themeFillShade="D9"/>
            <w:vAlign w:val="center"/>
          </w:tcPr>
          <w:p w:rsidR="00E36029" w:rsidRPr="00E36029" w:rsidRDefault="00E36029" w:rsidP="00E36029">
            <w:pPr>
              <w:pStyle w:val="Nospace"/>
              <w:jc w:val="center"/>
              <w:rPr>
                <w:sz w:val="18"/>
                <w:szCs w:val="18"/>
              </w:rPr>
            </w:pPr>
            <w:r w:rsidRPr="00E36029">
              <w:rPr>
                <w:sz w:val="18"/>
                <w:szCs w:val="18"/>
              </w:rPr>
              <w:t>All Pupils</w:t>
            </w:r>
          </w:p>
        </w:tc>
        <w:tc>
          <w:tcPr>
            <w:tcW w:w="1417" w:type="dxa"/>
            <w:shd w:val="clear" w:color="auto" w:fill="D9D9D9" w:themeFill="background1" w:themeFillShade="D9"/>
            <w:vAlign w:val="center"/>
          </w:tcPr>
          <w:p w:rsidR="00E36029" w:rsidRPr="00E36029" w:rsidRDefault="0086674A" w:rsidP="00E36029">
            <w:pPr>
              <w:pStyle w:val="Nospace"/>
              <w:jc w:val="center"/>
              <w:rPr>
                <w:sz w:val="18"/>
                <w:szCs w:val="18"/>
              </w:rPr>
            </w:pPr>
            <w:r>
              <w:rPr>
                <w:sz w:val="18"/>
                <w:szCs w:val="18"/>
              </w:rPr>
              <w:t>Pupil Premium</w:t>
            </w:r>
          </w:p>
        </w:tc>
        <w:tc>
          <w:tcPr>
            <w:tcW w:w="1134" w:type="dxa"/>
            <w:shd w:val="clear" w:color="auto" w:fill="D9D9D9" w:themeFill="background1" w:themeFillShade="D9"/>
            <w:vAlign w:val="center"/>
          </w:tcPr>
          <w:p w:rsidR="00E36029" w:rsidRPr="00E36029" w:rsidRDefault="00E36029" w:rsidP="00E36029">
            <w:pPr>
              <w:pStyle w:val="Nospace"/>
              <w:jc w:val="center"/>
              <w:rPr>
                <w:sz w:val="18"/>
                <w:szCs w:val="18"/>
              </w:rPr>
            </w:pPr>
            <w:r w:rsidRPr="00E36029">
              <w:rPr>
                <w:sz w:val="18"/>
                <w:szCs w:val="18"/>
              </w:rPr>
              <w:t>All Pupils</w:t>
            </w:r>
          </w:p>
        </w:tc>
        <w:tc>
          <w:tcPr>
            <w:tcW w:w="1418" w:type="dxa"/>
            <w:shd w:val="clear" w:color="auto" w:fill="D9D9D9" w:themeFill="background1" w:themeFillShade="D9"/>
            <w:vAlign w:val="center"/>
          </w:tcPr>
          <w:p w:rsidR="00E36029" w:rsidRPr="00E36029" w:rsidRDefault="0086674A" w:rsidP="00E36029">
            <w:pPr>
              <w:pStyle w:val="Nospace"/>
              <w:jc w:val="center"/>
              <w:rPr>
                <w:sz w:val="18"/>
                <w:szCs w:val="18"/>
              </w:rPr>
            </w:pPr>
            <w:r>
              <w:rPr>
                <w:sz w:val="18"/>
                <w:szCs w:val="18"/>
              </w:rPr>
              <w:t>Pupil Premium</w:t>
            </w:r>
          </w:p>
        </w:tc>
        <w:tc>
          <w:tcPr>
            <w:tcW w:w="1087" w:type="dxa"/>
            <w:shd w:val="clear" w:color="auto" w:fill="D9D9D9" w:themeFill="background1" w:themeFillShade="D9"/>
            <w:vAlign w:val="center"/>
          </w:tcPr>
          <w:p w:rsidR="00E36029" w:rsidRPr="00E36029" w:rsidRDefault="00E36029" w:rsidP="00E36029">
            <w:pPr>
              <w:pStyle w:val="Nospace"/>
              <w:jc w:val="center"/>
              <w:rPr>
                <w:sz w:val="18"/>
                <w:szCs w:val="18"/>
              </w:rPr>
            </w:pPr>
            <w:r w:rsidRPr="00E36029">
              <w:rPr>
                <w:sz w:val="18"/>
                <w:szCs w:val="18"/>
              </w:rPr>
              <w:t>All Pupils</w:t>
            </w:r>
          </w:p>
        </w:tc>
        <w:tc>
          <w:tcPr>
            <w:tcW w:w="1464" w:type="dxa"/>
            <w:shd w:val="clear" w:color="auto" w:fill="D9D9D9" w:themeFill="background1" w:themeFillShade="D9"/>
            <w:vAlign w:val="center"/>
          </w:tcPr>
          <w:p w:rsidR="00E36029" w:rsidRPr="00E36029" w:rsidRDefault="0086674A" w:rsidP="00E36029">
            <w:pPr>
              <w:pStyle w:val="Nospace"/>
              <w:jc w:val="center"/>
              <w:rPr>
                <w:sz w:val="18"/>
                <w:szCs w:val="18"/>
              </w:rPr>
            </w:pPr>
            <w:r>
              <w:rPr>
                <w:sz w:val="18"/>
                <w:szCs w:val="18"/>
              </w:rPr>
              <w:t>Pupil Premium</w:t>
            </w:r>
          </w:p>
        </w:tc>
      </w:tr>
      <w:tr w:rsidR="00877F15" w:rsidRPr="00877F15" w:rsidTr="000430D2">
        <w:trPr>
          <w:trHeight w:val="735"/>
        </w:trPr>
        <w:tc>
          <w:tcPr>
            <w:tcW w:w="2404" w:type="dxa"/>
            <w:vMerge/>
            <w:tcBorders>
              <w:bottom w:val="single" w:sz="4" w:space="0" w:color="auto"/>
            </w:tcBorders>
            <w:vAlign w:val="center"/>
          </w:tcPr>
          <w:p w:rsidR="00877F15" w:rsidRPr="00877F15" w:rsidRDefault="00877F15" w:rsidP="000E2302">
            <w:pPr>
              <w:pStyle w:val="Nospace"/>
              <w:rPr>
                <w:sz w:val="22"/>
                <w:szCs w:val="22"/>
              </w:rPr>
            </w:pPr>
          </w:p>
        </w:tc>
        <w:tc>
          <w:tcPr>
            <w:tcW w:w="1277" w:type="dxa"/>
            <w:tcBorders>
              <w:bottom w:val="single" w:sz="4" w:space="0" w:color="auto"/>
            </w:tcBorders>
            <w:vAlign w:val="center"/>
          </w:tcPr>
          <w:p w:rsidR="00877F15" w:rsidRPr="00877F15" w:rsidRDefault="00877F15" w:rsidP="000E2302">
            <w:pPr>
              <w:pStyle w:val="Nospace"/>
              <w:jc w:val="center"/>
              <w:rPr>
                <w:sz w:val="22"/>
                <w:szCs w:val="22"/>
              </w:rPr>
            </w:pPr>
          </w:p>
        </w:tc>
        <w:tc>
          <w:tcPr>
            <w:tcW w:w="1417" w:type="dxa"/>
            <w:tcBorders>
              <w:bottom w:val="single" w:sz="4" w:space="0" w:color="auto"/>
            </w:tcBorders>
            <w:vAlign w:val="center"/>
          </w:tcPr>
          <w:p w:rsidR="00877F15" w:rsidRPr="00877F15" w:rsidRDefault="00877F15" w:rsidP="000E2302">
            <w:pPr>
              <w:pStyle w:val="Nospace"/>
              <w:jc w:val="center"/>
              <w:rPr>
                <w:sz w:val="22"/>
                <w:szCs w:val="22"/>
              </w:rPr>
            </w:pPr>
          </w:p>
        </w:tc>
        <w:tc>
          <w:tcPr>
            <w:tcW w:w="1134" w:type="dxa"/>
            <w:tcBorders>
              <w:bottom w:val="single" w:sz="4" w:space="0" w:color="auto"/>
            </w:tcBorders>
            <w:vAlign w:val="center"/>
          </w:tcPr>
          <w:p w:rsidR="00877F15" w:rsidRPr="00877F15" w:rsidRDefault="00877F15" w:rsidP="000E2302">
            <w:pPr>
              <w:pStyle w:val="Nospace"/>
              <w:jc w:val="center"/>
              <w:rPr>
                <w:sz w:val="22"/>
                <w:szCs w:val="22"/>
              </w:rPr>
            </w:pPr>
          </w:p>
        </w:tc>
        <w:tc>
          <w:tcPr>
            <w:tcW w:w="1418" w:type="dxa"/>
            <w:tcBorders>
              <w:bottom w:val="single" w:sz="4" w:space="0" w:color="auto"/>
            </w:tcBorders>
            <w:vAlign w:val="center"/>
          </w:tcPr>
          <w:p w:rsidR="00877F15" w:rsidRPr="00877F15" w:rsidRDefault="00877F15" w:rsidP="000E2302">
            <w:pPr>
              <w:pStyle w:val="Nospace"/>
              <w:jc w:val="center"/>
              <w:rPr>
                <w:sz w:val="22"/>
                <w:szCs w:val="22"/>
              </w:rPr>
            </w:pPr>
          </w:p>
        </w:tc>
        <w:tc>
          <w:tcPr>
            <w:tcW w:w="1087" w:type="dxa"/>
            <w:tcBorders>
              <w:bottom w:val="single" w:sz="4" w:space="0" w:color="auto"/>
            </w:tcBorders>
            <w:vAlign w:val="center"/>
          </w:tcPr>
          <w:p w:rsidR="00877F15" w:rsidRPr="00877F15" w:rsidRDefault="00877F15" w:rsidP="000E2302">
            <w:pPr>
              <w:pStyle w:val="Nospace"/>
              <w:jc w:val="center"/>
              <w:rPr>
                <w:sz w:val="22"/>
                <w:szCs w:val="22"/>
              </w:rPr>
            </w:pPr>
          </w:p>
        </w:tc>
        <w:tc>
          <w:tcPr>
            <w:tcW w:w="1464" w:type="dxa"/>
            <w:tcBorders>
              <w:bottom w:val="single" w:sz="4" w:space="0" w:color="auto"/>
            </w:tcBorders>
            <w:vAlign w:val="center"/>
          </w:tcPr>
          <w:p w:rsidR="00877F15" w:rsidRPr="00877F15" w:rsidRDefault="00877F15" w:rsidP="000E2302">
            <w:pPr>
              <w:pStyle w:val="Nospace"/>
              <w:jc w:val="center"/>
              <w:rPr>
                <w:sz w:val="22"/>
                <w:szCs w:val="22"/>
              </w:rPr>
            </w:pPr>
          </w:p>
        </w:tc>
      </w:tr>
      <w:tr w:rsidR="00877F15" w:rsidRPr="00877F15" w:rsidTr="0011678D">
        <w:trPr>
          <w:trHeight w:val="155"/>
        </w:trPr>
        <w:tc>
          <w:tcPr>
            <w:tcW w:w="2404" w:type="dxa"/>
            <w:vMerge w:val="restart"/>
            <w:vAlign w:val="center"/>
          </w:tcPr>
          <w:p w:rsidR="00877F15" w:rsidRPr="00877F15" w:rsidRDefault="00877F15" w:rsidP="000E2302">
            <w:pPr>
              <w:pStyle w:val="Nospace"/>
              <w:rPr>
                <w:sz w:val="22"/>
                <w:szCs w:val="22"/>
              </w:rPr>
            </w:pPr>
            <w:r w:rsidRPr="00877F15">
              <w:rPr>
                <w:b/>
                <w:sz w:val="22"/>
                <w:szCs w:val="22"/>
              </w:rPr>
              <w:t>Year 1</w:t>
            </w:r>
            <w:r w:rsidRPr="00877F15">
              <w:rPr>
                <w:sz w:val="22"/>
                <w:szCs w:val="22"/>
              </w:rPr>
              <w:t xml:space="preserve"> - Phonics Screening Check scores </w:t>
            </w:r>
          </w:p>
        </w:tc>
        <w:tc>
          <w:tcPr>
            <w:tcW w:w="2694" w:type="dxa"/>
            <w:gridSpan w:val="2"/>
            <w:tcBorders>
              <w:bottom w:val="single" w:sz="4" w:space="0" w:color="auto"/>
            </w:tcBorders>
            <w:shd w:val="clear" w:color="auto" w:fill="BFBFBF" w:themeFill="background1" w:themeFillShade="BF"/>
            <w:vAlign w:val="center"/>
          </w:tcPr>
          <w:p w:rsidR="00877F15" w:rsidRPr="00877F15" w:rsidRDefault="00877F15" w:rsidP="000E2302">
            <w:pPr>
              <w:pStyle w:val="Nospace"/>
              <w:jc w:val="center"/>
              <w:rPr>
                <w:b/>
                <w:sz w:val="22"/>
                <w:szCs w:val="22"/>
              </w:rPr>
            </w:pPr>
            <w:r w:rsidRPr="00877F15">
              <w:rPr>
                <w:b/>
                <w:sz w:val="22"/>
                <w:szCs w:val="22"/>
              </w:rPr>
              <w:t>20</w:t>
            </w:r>
            <w:r w:rsidR="00A24974">
              <w:rPr>
                <w:b/>
                <w:sz w:val="22"/>
                <w:szCs w:val="22"/>
              </w:rPr>
              <w:t>2</w:t>
            </w:r>
            <w:r w:rsidR="0020718A">
              <w:rPr>
                <w:b/>
                <w:sz w:val="22"/>
                <w:szCs w:val="22"/>
              </w:rPr>
              <w:t>3</w:t>
            </w:r>
          </w:p>
        </w:tc>
        <w:tc>
          <w:tcPr>
            <w:tcW w:w="2552" w:type="dxa"/>
            <w:gridSpan w:val="2"/>
            <w:tcBorders>
              <w:bottom w:val="single" w:sz="4" w:space="0" w:color="auto"/>
            </w:tcBorders>
            <w:shd w:val="clear" w:color="auto" w:fill="BFBFBF" w:themeFill="background1" w:themeFillShade="BF"/>
            <w:vAlign w:val="center"/>
          </w:tcPr>
          <w:p w:rsidR="00877F15" w:rsidRPr="00877F15" w:rsidRDefault="00900AC4" w:rsidP="000E2302">
            <w:pPr>
              <w:pStyle w:val="Nospace"/>
              <w:jc w:val="center"/>
              <w:rPr>
                <w:b/>
                <w:sz w:val="22"/>
                <w:szCs w:val="22"/>
              </w:rPr>
            </w:pPr>
            <w:r>
              <w:rPr>
                <w:b/>
                <w:sz w:val="22"/>
                <w:szCs w:val="22"/>
              </w:rPr>
              <w:t>20</w:t>
            </w:r>
            <w:r w:rsidR="0020718A">
              <w:rPr>
                <w:b/>
                <w:sz w:val="22"/>
                <w:szCs w:val="22"/>
              </w:rPr>
              <w:t>22</w:t>
            </w:r>
          </w:p>
        </w:tc>
        <w:tc>
          <w:tcPr>
            <w:tcW w:w="2551" w:type="dxa"/>
            <w:gridSpan w:val="2"/>
            <w:tcBorders>
              <w:bottom w:val="single" w:sz="4" w:space="0" w:color="auto"/>
            </w:tcBorders>
            <w:shd w:val="clear" w:color="auto" w:fill="BFBFBF" w:themeFill="background1" w:themeFillShade="BF"/>
            <w:vAlign w:val="center"/>
          </w:tcPr>
          <w:p w:rsidR="00877F15" w:rsidRPr="00877F15" w:rsidRDefault="00900AC4" w:rsidP="000E2302">
            <w:pPr>
              <w:pStyle w:val="Nospace"/>
              <w:jc w:val="center"/>
              <w:rPr>
                <w:b/>
                <w:sz w:val="22"/>
                <w:szCs w:val="22"/>
              </w:rPr>
            </w:pPr>
            <w:r>
              <w:rPr>
                <w:b/>
                <w:sz w:val="22"/>
                <w:szCs w:val="22"/>
              </w:rPr>
              <w:t>201</w:t>
            </w:r>
            <w:r w:rsidR="0020718A">
              <w:rPr>
                <w:b/>
                <w:sz w:val="22"/>
                <w:szCs w:val="22"/>
              </w:rPr>
              <w:t>9</w:t>
            </w:r>
          </w:p>
        </w:tc>
      </w:tr>
      <w:tr w:rsidR="00877F15" w:rsidRPr="00877F15" w:rsidTr="0011678D">
        <w:trPr>
          <w:trHeight w:val="155"/>
        </w:trPr>
        <w:tc>
          <w:tcPr>
            <w:tcW w:w="2404" w:type="dxa"/>
            <w:vMerge/>
            <w:tcBorders>
              <w:right w:val="single" w:sz="4" w:space="0" w:color="auto"/>
            </w:tcBorders>
            <w:vAlign w:val="center"/>
          </w:tcPr>
          <w:p w:rsidR="00877F15" w:rsidRPr="00877F15" w:rsidRDefault="00877F15" w:rsidP="000E2302">
            <w:pPr>
              <w:pStyle w:val="Nospace"/>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77F15" w:rsidP="000E2302">
            <w:pPr>
              <w:pStyle w:val="Nospace"/>
              <w:jc w:val="center"/>
              <w:rPr>
                <w:sz w:val="18"/>
                <w:szCs w:val="18"/>
              </w:rPr>
            </w:pPr>
            <w:r w:rsidRPr="00E36029">
              <w:rPr>
                <w:sz w:val="18"/>
                <w:szCs w:val="18"/>
              </w:rPr>
              <w:t>All Pupils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6674A" w:rsidP="000E2302">
            <w:pPr>
              <w:pStyle w:val="Nospace"/>
              <w:jc w:val="center"/>
              <w:rPr>
                <w:sz w:val="18"/>
                <w:szCs w:val="18"/>
              </w:rPr>
            </w:pPr>
            <w:r>
              <w:rPr>
                <w:sz w:val="18"/>
                <w:szCs w:val="18"/>
              </w:rPr>
              <w:t>Pupil Premium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77F15" w:rsidP="000E2302">
            <w:pPr>
              <w:pStyle w:val="Nospace"/>
              <w:jc w:val="center"/>
              <w:rPr>
                <w:sz w:val="18"/>
                <w:szCs w:val="18"/>
              </w:rPr>
            </w:pPr>
            <w:r w:rsidRPr="00E36029">
              <w:rPr>
                <w:sz w:val="18"/>
                <w:szCs w:val="18"/>
              </w:rPr>
              <w:t>All Pupils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6674A" w:rsidP="000E2302">
            <w:pPr>
              <w:pStyle w:val="Nospace"/>
              <w:jc w:val="center"/>
              <w:rPr>
                <w:sz w:val="18"/>
                <w:szCs w:val="18"/>
              </w:rPr>
            </w:pPr>
            <w:r>
              <w:rPr>
                <w:sz w:val="18"/>
                <w:szCs w:val="18"/>
              </w:rPr>
              <w:t>Pupil Premium</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77F15" w:rsidP="000E2302">
            <w:pPr>
              <w:pStyle w:val="Nospace"/>
              <w:jc w:val="center"/>
              <w:rPr>
                <w:sz w:val="18"/>
                <w:szCs w:val="18"/>
              </w:rPr>
            </w:pPr>
            <w:r w:rsidRPr="00E36029">
              <w:rPr>
                <w:sz w:val="18"/>
                <w:szCs w:val="18"/>
              </w:rPr>
              <w:t>All Pupils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7F15" w:rsidRPr="00E36029" w:rsidRDefault="0086674A" w:rsidP="000E2302">
            <w:pPr>
              <w:pStyle w:val="Nospace"/>
              <w:jc w:val="center"/>
              <w:rPr>
                <w:sz w:val="18"/>
                <w:szCs w:val="18"/>
              </w:rPr>
            </w:pPr>
            <w:r>
              <w:rPr>
                <w:sz w:val="18"/>
                <w:szCs w:val="18"/>
              </w:rPr>
              <w:t>Pupil Premium</w:t>
            </w:r>
          </w:p>
        </w:tc>
      </w:tr>
      <w:tr w:rsidR="00877F15" w:rsidRPr="00877F15" w:rsidTr="000430D2">
        <w:trPr>
          <w:trHeight w:val="783"/>
        </w:trPr>
        <w:tc>
          <w:tcPr>
            <w:tcW w:w="2404" w:type="dxa"/>
            <w:vMerge/>
            <w:vAlign w:val="center"/>
          </w:tcPr>
          <w:p w:rsidR="00877F15" w:rsidRPr="00877F15" w:rsidRDefault="00877F15" w:rsidP="000E2302">
            <w:pPr>
              <w:pStyle w:val="Nospace"/>
              <w:rPr>
                <w:sz w:val="22"/>
                <w:szCs w:val="22"/>
              </w:rPr>
            </w:pPr>
          </w:p>
        </w:tc>
        <w:tc>
          <w:tcPr>
            <w:tcW w:w="1277" w:type="dxa"/>
            <w:tcBorders>
              <w:top w:val="single" w:sz="4" w:space="0" w:color="auto"/>
            </w:tcBorders>
            <w:vAlign w:val="center"/>
          </w:tcPr>
          <w:p w:rsidR="00877F15" w:rsidRPr="00877F15" w:rsidRDefault="00877F15" w:rsidP="000E2302">
            <w:pPr>
              <w:pStyle w:val="Nospace"/>
              <w:rPr>
                <w:sz w:val="22"/>
                <w:szCs w:val="22"/>
              </w:rPr>
            </w:pPr>
          </w:p>
        </w:tc>
        <w:tc>
          <w:tcPr>
            <w:tcW w:w="1417" w:type="dxa"/>
            <w:tcBorders>
              <w:top w:val="single" w:sz="4" w:space="0" w:color="auto"/>
            </w:tcBorders>
            <w:vAlign w:val="center"/>
          </w:tcPr>
          <w:p w:rsidR="00877F15" w:rsidRPr="00877F15" w:rsidRDefault="00877F15" w:rsidP="000E2302">
            <w:pPr>
              <w:pStyle w:val="Nospace"/>
              <w:jc w:val="center"/>
              <w:rPr>
                <w:sz w:val="22"/>
                <w:szCs w:val="22"/>
              </w:rPr>
            </w:pPr>
          </w:p>
        </w:tc>
        <w:tc>
          <w:tcPr>
            <w:tcW w:w="1134" w:type="dxa"/>
            <w:tcBorders>
              <w:top w:val="single" w:sz="4" w:space="0" w:color="auto"/>
            </w:tcBorders>
            <w:vAlign w:val="center"/>
          </w:tcPr>
          <w:p w:rsidR="00877F15" w:rsidRPr="00877F15" w:rsidRDefault="00877F15" w:rsidP="000E2302">
            <w:pPr>
              <w:pStyle w:val="Nospace"/>
              <w:jc w:val="center"/>
              <w:rPr>
                <w:sz w:val="22"/>
                <w:szCs w:val="22"/>
              </w:rPr>
            </w:pPr>
          </w:p>
        </w:tc>
        <w:tc>
          <w:tcPr>
            <w:tcW w:w="1418" w:type="dxa"/>
            <w:tcBorders>
              <w:top w:val="single" w:sz="4" w:space="0" w:color="auto"/>
            </w:tcBorders>
            <w:vAlign w:val="center"/>
          </w:tcPr>
          <w:p w:rsidR="00877F15" w:rsidRPr="00877F15" w:rsidRDefault="00877F15" w:rsidP="000E2302">
            <w:pPr>
              <w:pStyle w:val="Nospace"/>
              <w:jc w:val="center"/>
              <w:rPr>
                <w:sz w:val="22"/>
                <w:szCs w:val="22"/>
              </w:rPr>
            </w:pPr>
          </w:p>
        </w:tc>
        <w:tc>
          <w:tcPr>
            <w:tcW w:w="1087" w:type="dxa"/>
            <w:tcBorders>
              <w:top w:val="single" w:sz="4" w:space="0" w:color="auto"/>
            </w:tcBorders>
            <w:vAlign w:val="center"/>
          </w:tcPr>
          <w:p w:rsidR="00877F15" w:rsidRPr="00877F15" w:rsidRDefault="00877F15" w:rsidP="000E2302">
            <w:pPr>
              <w:pStyle w:val="Nospace"/>
              <w:jc w:val="center"/>
              <w:rPr>
                <w:sz w:val="22"/>
                <w:szCs w:val="22"/>
              </w:rPr>
            </w:pPr>
          </w:p>
        </w:tc>
        <w:tc>
          <w:tcPr>
            <w:tcW w:w="1464" w:type="dxa"/>
            <w:tcBorders>
              <w:top w:val="single" w:sz="4" w:space="0" w:color="auto"/>
            </w:tcBorders>
            <w:vAlign w:val="center"/>
          </w:tcPr>
          <w:p w:rsidR="00877F15" w:rsidRPr="00877F15" w:rsidRDefault="00877F15" w:rsidP="000E2302">
            <w:pPr>
              <w:pStyle w:val="Nospace"/>
              <w:jc w:val="center"/>
              <w:rPr>
                <w:sz w:val="22"/>
                <w:szCs w:val="22"/>
              </w:rPr>
            </w:pPr>
          </w:p>
        </w:tc>
      </w:tr>
      <w:tr w:rsidR="00966399" w:rsidRPr="00877F15" w:rsidTr="00DC0D3F">
        <w:trPr>
          <w:trHeight w:val="934"/>
        </w:trPr>
        <w:tc>
          <w:tcPr>
            <w:tcW w:w="2404" w:type="dxa"/>
            <w:vAlign w:val="center"/>
          </w:tcPr>
          <w:p w:rsidR="00966399" w:rsidRPr="00877F15" w:rsidRDefault="00966399" w:rsidP="000E2302">
            <w:pPr>
              <w:pStyle w:val="Nospace"/>
              <w:rPr>
                <w:sz w:val="22"/>
                <w:szCs w:val="22"/>
              </w:rPr>
            </w:pPr>
            <w:r w:rsidRPr="00877F15">
              <w:rPr>
                <w:sz w:val="22"/>
                <w:szCs w:val="22"/>
              </w:rPr>
              <w:t>Any relevant contextual information about your PSC scores</w:t>
            </w:r>
          </w:p>
        </w:tc>
        <w:tc>
          <w:tcPr>
            <w:tcW w:w="7797" w:type="dxa"/>
            <w:gridSpan w:val="6"/>
          </w:tcPr>
          <w:p w:rsidR="00966399" w:rsidRPr="00877F15" w:rsidRDefault="00966399" w:rsidP="000E2302">
            <w:pPr>
              <w:pStyle w:val="Nospace"/>
              <w:rPr>
                <w:sz w:val="22"/>
                <w:szCs w:val="22"/>
              </w:rPr>
            </w:pPr>
          </w:p>
        </w:tc>
      </w:tr>
      <w:tr w:rsidR="00AB5740" w:rsidRPr="00877F15" w:rsidTr="00451ABD">
        <w:trPr>
          <w:trHeight w:val="638"/>
        </w:trPr>
        <w:tc>
          <w:tcPr>
            <w:tcW w:w="5098" w:type="dxa"/>
            <w:gridSpan w:val="3"/>
          </w:tcPr>
          <w:p w:rsidR="00AB5740" w:rsidRPr="00877F15" w:rsidRDefault="00AB5740" w:rsidP="00AB5740">
            <w:pPr>
              <w:pStyle w:val="Nospace"/>
              <w:rPr>
                <w:sz w:val="22"/>
                <w:szCs w:val="22"/>
              </w:rPr>
            </w:pPr>
            <w:r w:rsidRPr="00877F15">
              <w:rPr>
                <w:sz w:val="22"/>
                <w:szCs w:val="22"/>
              </w:rPr>
              <w:t>Proportion of children eligible for the pupil premium in the school</w:t>
            </w:r>
          </w:p>
        </w:tc>
        <w:tc>
          <w:tcPr>
            <w:tcW w:w="5103" w:type="dxa"/>
            <w:gridSpan w:val="4"/>
            <w:vAlign w:val="center"/>
          </w:tcPr>
          <w:p w:rsidR="00AB5740" w:rsidRPr="00877F15" w:rsidRDefault="00A64B11" w:rsidP="00AB5740">
            <w:pPr>
              <w:pStyle w:val="Nospace"/>
              <w:rPr>
                <w:sz w:val="22"/>
                <w:szCs w:val="22"/>
              </w:rPr>
            </w:pPr>
            <w:r>
              <w:rPr>
                <w:sz w:val="22"/>
                <w:szCs w:val="22"/>
              </w:rPr>
              <w:t xml:space="preserve">      </w:t>
            </w:r>
            <w:r w:rsidR="00AB5740" w:rsidRPr="00877F15">
              <w:rPr>
                <w:sz w:val="22"/>
                <w:szCs w:val="22"/>
              </w:rPr>
              <w:t xml:space="preserve"> %</w:t>
            </w:r>
          </w:p>
        </w:tc>
      </w:tr>
      <w:tr w:rsidR="00AB5740" w:rsidRPr="00877F15" w:rsidTr="00DC0D3F">
        <w:trPr>
          <w:trHeight w:val="1129"/>
        </w:trPr>
        <w:tc>
          <w:tcPr>
            <w:tcW w:w="2404" w:type="dxa"/>
          </w:tcPr>
          <w:p w:rsidR="002B093E" w:rsidRPr="00877F15" w:rsidRDefault="00AB5740" w:rsidP="00AB5740">
            <w:pPr>
              <w:pStyle w:val="Nospace"/>
              <w:rPr>
                <w:sz w:val="22"/>
                <w:szCs w:val="22"/>
              </w:rPr>
            </w:pPr>
            <w:r w:rsidRPr="00877F15">
              <w:rPr>
                <w:sz w:val="22"/>
                <w:szCs w:val="22"/>
              </w:rPr>
              <w:t>Most recent Ofsted inspection grade</w:t>
            </w:r>
            <w:r w:rsidR="002B093E">
              <w:rPr>
                <w:sz w:val="22"/>
                <w:szCs w:val="22"/>
              </w:rPr>
              <w:t xml:space="preserve">, </w:t>
            </w:r>
            <w:r w:rsidR="00451ABD">
              <w:rPr>
                <w:sz w:val="22"/>
                <w:szCs w:val="22"/>
              </w:rPr>
              <w:t>when</w:t>
            </w:r>
            <w:r w:rsidRPr="00877F15">
              <w:rPr>
                <w:sz w:val="22"/>
                <w:szCs w:val="22"/>
              </w:rPr>
              <w:t xml:space="preserve"> and any additional points of relevance </w:t>
            </w:r>
          </w:p>
        </w:tc>
        <w:tc>
          <w:tcPr>
            <w:tcW w:w="7797" w:type="dxa"/>
            <w:gridSpan w:val="6"/>
          </w:tcPr>
          <w:p w:rsidR="00AB5740" w:rsidRPr="00877F15" w:rsidRDefault="00AB5740" w:rsidP="00AB5740">
            <w:pPr>
              <w:pStyle w:val="Nospace"/>
              <w:rPr>
                <w:sz w:val="22"/>
                <w:szCs w:val="22"/>
              </w:rPr>
            </w:pPr>
            <w:r w:rsidRPr="00877F15">
              <w:rPr>
                <w:b/>
                <w:sz w:val="22"/>
                <w:szCs w:val="22"/>
              </w:rPr>
              <w:t>Outstanding</w:t>
            </w:r>
            <w:r w:rsidRPr="00877F15">
              <w:rPr>
                <w:sz w:val="22"/>
                <w:szCs w:val="22"/>
              </w:rPr>
              <w:t xml:space="preserve"> / </w:t>
            </w:r>
            <w:r w:rsidRPr="00877F15">
              <w:rPr>
                <w:b/>
                <w:sz w:val="22"/>
                <w:szCs w:val="22"/>
              </w:rPr>
              <w:t>Good</w:t>
            </w:r>
            <w:r w:rsidRPr="00877F15">
              <w:rPr>
                <w:sz w:val="22"/>
                <w:szCs w:val="22"/>
              </w:rPr>
              <w:t xml:space="preserve"> / </w:t>
            </w:r>
            <w:r w:rsidRPr="00877F15">
              <w:rPr>
                <w:b/>
                <w:sz w:val="22"/>
                <w:szCs w:val="22"/>
              </w:rPr>
              <w:t>Requires</w:t>
            </w:r>
            <w:r w:rsidRPr="00877F15">
              <w:rPr>
                <w:sz w:val="22"/>
                <w:szCs w:val="22"/>
              </w:rPr>
              <w:t xml:space="preserve"> </w:t>
            </w:r>
            <w:r w:rsidRPr="00877F15">
              <w:rPr>
                <w:b/>
                <w:sz w:val="22"/>
                <w:szCs w:val="22"/>
              </w:rPr>
              <w:t>Improvement</w:t>
            </w:r>
            <w:r w:rsidRPr="00877F15">
              <w:rPr>
                <w:sz w:val="22"/>
                <w:szCs w:val="22"/>
              </w:rPr>
              <w:t xml:space="preserve"> / </w:t>
            </w:r>
            <w:r>
              <w:rPr>
                <w:b/>
                <w:sz w:val="22"/>
                <w:szCs w:val="22"/>
              </w:rPr>
              <w:t>Inadequate</w:t>
            </w:r>
          </w:p>
          <w:p w:rsidR="00AB5740" w:rsidRDefault="00AB5740" w:rsidP="00AB5740">
            <w:pPr>
              <w:pStyle w:val="Nospace"/>
              <w:rPr>
                <w:sz w:val="22"/>
                <w:szCs w:val="22"/>
              </w:rPr>
            </w:pPr>
          </w:p>
          <w:p w:rsidR="000430D2" w:rsidRPr="00877F15" w:rsidRDefault="000430D2" w:rsidP="00AB5740">
            <w:pPr>
              <w:pStyle w:val="Nospace"/>
              <w:rPr>
                <w:sz w:val="22"/>
                <w:szCs w:val="22"/>
              </w:rPr>
            </w:pPr>
            <w:r>
              <w:rPr>
                <w:sz w:val="22"/>
                <w:szCs w:val="22"/>
              </w:rPr>
              <w:t>Date:</w:t>
            </w:r>
          </w:p>
        </w:tc>
      </w:tr>
      <w:tr w:rsidR="00AB5740" w:rsidRPr="00877F15" w:rsidTr="00DC0D3F">
        <w:trPr>
          <w:trHeight w:val="1821"/>
        </w:trPr>
        <w:tc>
          <w:tcPr>
            <w:tcW w:w="2404" w:type="dxa"/>
          </w:tcPr>
          <w:p w:rsidR="00AB5740" w:rsidRPr="00877F15" w:rsidRDefault="00AB5740" w:rsidP="00AB5740">
            <w:pPr>
              <w:pStyle w:val="Nospace"/>
              <w:rPr>
                <w:sz w:val="22"/>
                <w:szCs w:val="22"/>
              </w:rPr>
            </w:pPr>
            <w:r w:rsidRPr="00877F15">
              <w:rPr>
                <w:sz w:val="22"/>
                <w:szCs w:val="22"/>
              </w:rPr>
              <w:t xml:space="preserve">Which phonics programme is used across </w:t>
            </w:r>
            <w:r>
              <w:rPr>
                <w:sz w:val="22"/>
                <w:szCs w:val="22"/>
              </w:rPr>
              <w:t>the</w:t>
            </w:r>
            <w:r w:rsidRPr="00877F15">
              <w:rPr>
                <w:sz w:val="22"/>
                <w:szCs w:val="22"/>
              </w:rPr>
              <w:t xml:space="preserve"> school?</w:t>
            </w:r>
          </w:p>
          <w:p w:rsidR="00AB5740" w:rsidRPr="00877F15" w:rsidRDefault="00AB5740" w:rsidP="00AB5740">
            <w:pPr>
              <w:pStyle w:val="Nospace"/>
              <w:rPr>
                <w:sz w:val="22"/>
                <w:szCs w:val="22"/>
              </w:rPr>
            </w:pPr>
            <w:r w:rsidRPr="00877F15">
              <w:rPr>
                <w:i/>
                <w:sz w:val="22"/>
                <w:szCs w:val="22"/>
              </w:rPr>
              <w:t>(Briefly describe how this is implemented across your school)</w:t>
            </w:r>
            <w:r w:rsidRPr="00877F15">
              <w:rPr>
                <w:sz w:val="22"/>
                <w:szCs w:val="22"/>
              </w:rPr>
              <w:t xml:space="preserve">  </w:t>
            </w:r>
          </w:p>
        </w:tc>
        <w:tc>
          <w:tcPr>
            <w:tcW w:w="7797" w:type="dxa"/>
            <w:gridSpan w:val="6"/>
          </w:tcPr>
          <w:p w:rsidR="00AB5740" w:rsidRPr="00877F15" w:rsidRDefault="00AB5740" w:rsidP="00AB5740">
            <w:pPr>
              <w:pStyle w:val="Nospace"/>
              <w:rPr>
                <w:sz w:val="22"/>
                <w:szCs w:val="22"/>
              </w:rPr>
            </w:pPr>
            <w:r w:rsidRPr="00877F15">
              <w:rPr>
                <w:sz w:val="22"/>
                <w:szCs w:val="22"/>
              </w:rPr>
              <w:t xml:space="preserve"> </w:t>
            </w:r>
          </w:p>
        </w:tc>
      </w:tr>
      <w:tr w:rsidR="00AB5740" w:rsidRPr="00877F15" w:rsidTr="00DC0D3F">
        <w:trPr>
          <w:trHeight w:val="1699"/>
        </w:trPr>
        <w:tc>
          <w:tcPr>
            <w:tcW w:w="2404" w:type="dxa"/>
          </w:tcPr>
          <w:p w:rsidR="00AB5740" w:rsidRPr="00877F15" w:rsidRDefault="00AB5740" w:rsidP="00AB5740">
            <w:pPr>
              <w:pStyle w:val="Nospace"/>
              <w:rPr>
                <w:sz w:val="22"/>
                <w:szCs w:val="22"/>
              </w:rPr>
            </w:pPr>
            <w:r w:rsidRPr="00877F15">
              <w:rPr>
                <w:sz w:val="22"/>
                <w:szCs w:val="22"/>
              </w:rPr>
              <w:t>Please outline any other support that you are currently receiving in early language or literacy</w:t>
            </w:r>
            <w:r>
              <w:rPr>
                <w:sz w:val="22"/>
                <w:szCs w:val="22"/>
              </w:rPr>
              <w:t xml:space="preserve"> from LA or other organisations.</w:t>
            </w:r>
          </w:p>
        </w:tc>
        <w:tc>
          <w:tcPr>
            <w:tcW w:w="7797" w:type="dxa"/>
            <w:gridSpan w:val="6"/>
          </w:tcPr>
          <w:p w:rsidR="00AB5740" w:rsidRPr="00877F15" w:rsidRDefault="00AB5740" w:rsidP="00AB5740">
            <w:pPr>
              <w:pStyle w:val="Nospace"/>
              <w:rPr>
                <w:sz w:val="22"/>
                <w:szCs w:val="22"/>
              </w:rPr>
            </w:pPr>
          </w:p>
          <w:p w:rsidR="00AB5740" w:rsidRPr="00877F15" w:rsidRDefault="00AB5740" w:rsidP="00AB5740">
            <w:pPr>
              <w:pStyle w:val="Nospace"/>
              <w:rPr>
                <w:sz w:val="22"/>
                <w:szCs w:val="22"/>
                <w:lang w:eastAsia="en-US"/>
              </w:rPr>
            </w:pPr>
          </w:p>
          <w:p w:rsidR="00AB5740" w:rsidRPr="00877F15" w:rsidRDefault="00AB5740" w:rsidP="00AB5740">
            <w:pPr>
              <w:pStyle w:val="Nospace"/>
              <w:rPr>
                <w:sz w:val="22"/>
                <w:szCs w:val="22"/>
                <w:lang w:eastAsia="en-US"/>
              </w:rPr>
            </w:pPr>
          </w:p>
          <w:p w:rsidR="00AB5740" w:rsidRPr="00877F15" w:rsidRDefault="00AB5740" w:rsidP="00AB5740">
            <w:pPr>
              <w:pStyle w:val="Nospace"/>
              <w:rPr>
                <w:sz w:val="22"/>
                <w:szCs w:val="22"/>
                <w:lang w:eastAsia="en-US"/>
              </w:rPr>
            </w:pPr>
          </w:p>
        </w:tc>
      </w:tr>
      <w:tr w:rsidR="00AB5740" w:rsidRPr="00877F15" w:rsidTr="00DC0D3F">
        <w:trPr>
          <w:trHeight w:val="1699"/>
        </w:trPr>
        <w:tc>
          <w:tcPr>
            <w:tcW w:w="2404" w:type="dxa"/>
          </w:tcPr>
          <w:p w:rsidR="00AB5740" w:rsidRPr="00877F15" w:rsidRDefault="00AB5740" w:rsidP="00AB5740">
            <w:pPr>
              <w:pStyle w:val="Nospace"/>
              <w:rPr>
                <w:sz w:val="22"/>
                <w:szCs w:val="22"/>
              </w:rPr>
            </w:pPr>
            <w:r>
              <w:rPr>
                <w:sz w:val="22"/>
                <w:szCs w:val="22"/>
              </w:rPr>
              <w:t>W</w:t>
            </w:r>
            <w:r w:rsidRPr="00877F15">
              <w:rPr>
                <w:sz w:val="22"/>
                <w:szCs w:val="22"/>
              </w:rPr>
              <w:t>hat you hope to achieve as a result of the support from an English Hub</w:t>
            </w:r>
            <w:r>
              <w:rPr>
                <w:sz w:val="22"/>
                <w:szCs w:val="22"/>
              </w:rPr>
              <w:t>?</w:t>
            </w:r>
          </w:p>
        </w:tc>
        <w:tc>
          <w:tcPr>
            <w:tcW w:w="7797" w:type="dxa"/>
            <w:gridSpan w:val="6"/>
          </w:tcPr>
          <w:p w:rsidR="00AB5740" w:rsidRPr="00877F15" w:rsidRDefault="00AB5740" w:rsidP="00AB5740">
            <w:pPr>
              <w:pStyle w:val="Nospace"/>
              <w:rPr>
                <w:sz w:val="22"/>
                <w:szCs w:val="22"/>
              </w:rPr>
            </w:pPr>
          </w:p>
        </w:tc>
      </w:tr>
      <w:tr w:rsidR="007A0F7F" w:rsidRPr="00877F15" w:rsidTr="00DC0D3F">
        <w:trPr>
          <w:trHeight w:val="1699"/>
        </w:trPr>
        <w:tc>
          <w:tcPr>
            <w:tcW w:w="2404" w:type="dxa"/>
          </w:tcPr>
          <w:p w:rsidR="001B6C32" w:rsidRPr="001B6C32" w:rsidRDefault="007A0F7F" w:rsidP="001B6C32">
            <w:pPr>
              <w:pStyle w:val="Nospace"/>
              <w:rPr>
                <w:sz w:val="22"/>
                <w:szCs w:val="22"/>
              </w:rPr>
            </w:pPr>
            <w:r>
              <w:rPr>
                <w:sz w:val="22"/>
                <w:szCs w:val="22"/>
              </w:rPr>
              <w:t>Has your</w:t>
            </w:r>
            <w:r w:rsidRPr="007A0F7F">
              <w:rPr>
                <w:sz w:val="22"/>
                <w:szCs w:val="22"/>
              </w:rPr>
              <w:t xml:space="preserve"> school benefitted from the government Accelerator Fund Programme</w:t>
            </w:r>
            <w:r w:rsidR="001B6C32">
              <w:rPr>
                <w:sz w:val="22"/>
                <w:szCs w:val="22"/>
              </w:rPr>
              <w:t xml:space="preserve"> 2021/22</w:t>
            </w:r>
            <w:r>
              <w:rPr>
                <w:sz w:val="22"/>
                <w:szCs w:val="22"/>
              </w:rPr>
              <w:t>?</w:t>
            </w:r>
          </w:p>
        </w:tc>
        <w:tc>
          <w:tcPr>
            <w:tcW w:w="7797" w:type="dxa"/>
            <w:gridSpan w:val="6"/>
          </w:tcPr>
          <w:p w:rsidR="007A0F7F" w:rsidRPr="00877F15" w:rsidRDefault="007A0F7F" w:rsidP="00AB5740">
            <w:pPr>
              <w:pStyle w:val="Nospace"/>
              <w:rPr>
                <w:sz w:val="22"/>
                <w:szCs w:val="22"/>
              </w:rPr>
            </w:pPr>
          </w:p>
        </w:tc>
      </w:tr>
    </w:tbl>
    <w:p w:rsidR="00877F15" w:rsidRPr="00877F15" w:rsidRDefault="00877F15" w:rsidP="00877F15">
      <w:pPr>
        <w:pStyle w:val="Nospace"/>
        <w:rPr>
          <w:sz w:val="22"/>
          <w:szCs w:val="22"/>
        </w:rPr>
      </w:pPr>
    </w:p>
    <w:p w:rsidR="00B94E57" w:rsidRDefault="000430D2" w:rsidP="000430D2">
      <w:pPr>
        <w:tabs>
          <w:tab w:val="left" w:pos="1215"/>
        </w:tabs>
      </w:pPr>
      <w:r>
        <w:tab/>
      </w:r>
    </w:p>
    <w:p w:rsidR="00B94E57" w:rsidRPr="00B94E57" w:rsidRDefault="00B94E57" w:rsidP="00B94E57"/>
    <w:p w:rsidR="002315FB" w:rsidRPr="00B94E57" w:rsidRDefault="00B94E57" w:rsidP="00B94E57">
      <w:pPr>
        <w:tabs>
          <w:tab w:val="left" w:pos="2116"/>
        </w:tabs>
      </w:pPr>
      <w:r>
        <w:tab/>
      </w:r>
    </w:p>
    <w:sectPr w:rsidR="002315FB" w:rsidRPr="00B94E57" w:rsidSect="007F2C0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298" w:rsidRDefault="00761298" w:rsidP="00761298">
      <w:pPr>
        <w:spacing w:after="0" w:line="240" w:lineRule="auto"/>
      </w:pPr>
      <w:r>
        <w:separator/>
      </w:r>
    </w:p>
  </w:endnote>
  <w:endnote w:type="continuationSeparator" w:id="0">
    <w:p w:rsidR="00761298" w:rsidRDefault="00761298" w:rsidP="0076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6EA" w:rsidRDefault="00FF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98" w:rsidRPr="000430D2" w:rsidRDefault="00FF56EA" w:rsidP="000430D2">
    <w:pPr>
      <w:pStyle w:val="Footer"/>
      <w:rPr>
        <w:noProof/>
      </w:rPr>
    </w:pPr>
    <w:r>
      <w:fldChar w:fldCharType="begin"/>
    </w:r>
    <w:r>
      <w:instrText xml:space="preserve"> FILENAME   \* MERGEFORMAT </w:instrText>
    </w:r>
    <w:r>
      <w:fldChar w:fldCharType="separate"/>
    </w:r>
    <w:r w:rsidR="000430D2">
      <w:rPr>
        <w:noProof/>
      </w:rPr>
      <w:t xml:space="preserve">SR form Springhill </w:t>
    </w:r>
    <w:r w:rsidR="004978DE">
      <w:rPr>
        <w:noProof/>
      </w:rPr>
      <w:t>Sum</w:t>
    </w:r>
    <w:r w:rsidR="000430D2">
      <w:rPr>
        <w:noProof/>
      </w:rPr>
      <w:t xml:space="preserve"> 202</w:t>
    </w:r>
    <w:r>
      <w:rPr>
        <w:noProof/>
      </w:rPr>
      <w:t xml:space="preserve">3 </w:t>
    </w:r>
    <w:r>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6EA" w:rsidRDefault="00FF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298" w:rsidRDefault="00761298" w:rsidP="00761298">
      <w:pPr>
        <w:spacing w:after="0" w:line="240" w:lineRule="auto"/>
      </w:pPr>
      <w:r>
        <w:separator/>
      </w:r>
    </w:p>
  </w:footnote>
  <w:footnote w:type="continuationSeparator" w:id="0">
    <w:p w:rsidR="00761298" w:rsidRDefault="00761298" w:rsidP="00761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6EA" w:rsidRDefault="00FF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6EA" w:rsidRDefault="00FF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6EA" w:rsidRDefault="00FF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4CFF1585"/>
    <w:multiLevelType w:val="hybridMultilevel"/>
    <w:tmpl w:val="83D271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0F4650"/>
    <w:multiLevelType w:val="hybridMultilevel"/>
    <w:tmpl w:val="2D265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FB"/>
    <w:rsid w:val="00021FA4"/>
    <w:rsid w:val="000430D2"/>
    <w:rsid w:val="000475D1"/>
    <w:rsid w:val="000969B3"/>
    <w:rsid w:val="0011678D"/>
    <w:rsid w:val="001B6C32"/>
    <w:rsid w:val="001C3AE2"/>
    <w:rsid w:val="0020718A"/>
    <w:rsid w:val="002315FB"/>
    <w:rsid w:val="00272721"/>
    <w:rsid w:val="002B093E"/>
    <w:rsid w:val="002B12BC"/>
    <w:rsid w:val="002E5FB0"/>
    <w:rsid w:val="0044330D"/>
    <w:rsid w:val="00451ABD"/>
    <w:rsid w:val="004978DE"/>
    <w:rsid w:val="004D2DF2"/>
    <w:rsid w:val="0055252A"/>
    <w:rsid w:val="005B46C6"/>
    <w:rsid w:val="005B5580"/>
    <w:rsid w:val="005E40C7"/>
    <w:rsid w:val="006A059F"/>
    <w:rsid w:val="006F2E69"/>
    <w:rsid w:val="00761298"/>
    <w:rsid w:val="00782372"/>
    <w:rsid w:val="007A0F7F"/>
    <w:rsid w:val="007B48BD"/>
    <w:rsid w:val="007C6BDD"/>
    <w:rsid w:val="007F2C02"/>
    <w:rsid w:val="0086617D"/>
    <w:rsid w:val="0086674A"/>
    <w:rsid w:val="00877F15"/>
    <w:rsid w:val="008A16BE"/>
    <w:rsid w:val="00900AC4"/>
    <w:rsid w:val="00923980"/>
    <w:rsid w:val="00966399"/>
    <w:rsid w:val="00A24974"/>
    <w:rsid w:val="00A27354"/>
    <w:rsid w:val="00A64B11"/>
    <w:rsid w:val="00A72F29"/>
    <w:rsid w:val="00AB5740"/>
    <w:rsid w:val="00B05170"/>
    <w:rsid w:val="00B94E57"/>
    <w:rsid w:val="00D41657"/>
    <w:rsid w:val="00D93624"/>
    <w:rsid w:val="00DC0D3F"/>
    <w:rsid w:val="00DD407A"/>
    <w:rsid w:val="00E36029"/>
    <w:rsid w:val="00EB592C"/>
    <w:rsid w:val="00F1360B"/>
    <w:rsid w:val="00F3321B"/>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CA2E0"/>
  <w15:chartTrackingRefBased/>
  <w15:docId w15:val="{6CB7FD87-49D2-4571-A49A-D5A45678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5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15FB"/>
    <w:pPr>
      <w:spacing w:after="200" w:line="276" w:lineRule="auto"/>
      <w:ind w:left="720"/>
      <w:contextualSpacing/>
    </w:pPr>
    <w:rPr>
      <w:rFonts w:ascii="Calibri" w:eastAsia="Times New Roman" w:hAnsi="Calibri" w:cs="Times New Roman"/>
    </w:rPr>
  </w:style>
  <w:style w:type="paragraph" w:styleId="NoSpacing">
    <w:name w:val="No Spacing"/>
    <w:link w:val="NoSpacingChar"/>
    <w:qFormat/>
    <w:rsid w:val="002315FB"/>
    <w:pPr>
      <w:spacing w:after="0" w:line="240" w:lineRule="auto"/>
    </w:pPr>
    <w:rPr>
      <w:rFonts w:ascii="Trebuchet MS" w:eastAsia="Trebuchet MS" w:hAnsi="Trebuchet MS" w:cs="Times New Roman"/>
      <w:lang w:val="en-US" w:eastAsia="ja-JP"/>
    </w:rPr>
  </w:style>
  <w:style w:type="character" w:customStyle="1" w:styleId="NoSpacingChar">
    <w:name w:val="No Spacing Char"/>
    <w:link w:val="NoSpacing"/>
    <w:locked/>
    <w:rsid w:val="002315FB"/>
    <w:rPr>
      <w:rFonts w:ascii="Trebuchet MS" w:eastAsia="Trebuchet MS" w:hAnsi="Trebuchet MS" w:cs="Times New Roman"/>
      <w:lang w:val="en-US" w:eastAsia="ja-JP"/>
    </w:rPr>
  </w:style>
  <w:style w:type="table" w:styleId="TableGrid">
    <w:name w:val="Table Grid"/>
    <w:basedOn w:val="TableNormal"/>
    <w:uiPriority w:val="39"/>
    <w:rsid w:val="0023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2315FB"/>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315FB"/>
    <w:rPr>
      <w:rFonts w:ascii="Arial" w:eastAsia="Times New Roman" w:hAnsi="Arial" w:cs="Times New Roman"/>
      <w:sz w:val="24"/>
      <w:szCs w:val="20"/>
    </w:rPr>
  </w:style>
  <w:style w:type="paragraph" w:customStyle="1" w:styleId="Nospace">
    <w:name w:val="No space"/>
    <w:link w:val="NospaceChar"/>
    <w:autoRedefine/>
    <w:uiPriority w:val="1"/>
    <w:qFormat/>
    <w:rsid w:val="00877F15"/>
    <w:pPr>
      <w:tabs>
        <w:tab w:val="left" w:pos="1215"/>
      </w:tabs>
      <w:spacing w:after="0" w:line="280" w:lineRule="exact"/>
      <w:contextualSpacing/>
    </w:pPr>
    <w:rPr>
      <w:rFonts w:ascii="Arial" w:eastAsia="Times New Roman" w:hAnsi="Arial" w:cstheme="minorHAnsi"/>
      <w:sz w:val="24"/>
      <w:szCs w:val="24"/>
      <w:lang w:eastAsia="en-GB"/>
    </w:rPr>
  </w:style>
  <w:style w:type="character" w:customStyle="1" w:styleId="NospaceChar">
    <w:name w:val="No space Char"/>
    <w:basedOn w:val="DefaultParagraphFont"/>
    <w:link w:val="Nospace"/>
    <w:uiPriority w:val="1"/>
    <w:rsid w:val="00877F15"/>
    <w:rPr>
      <w:rFonts w:ascii="Arial" w:eastAsia="Times New Roman" w:hAnsi="Arial" w:cstheme="minorHAnsi"/>
      <w:sz w:val="24"/>
      <w:szCs w:val="24"/>
      <w:lang w:eastAsia="en-GB"/>
    </w:rPr>
  </w:style>
  <w:style w:type="paragraph" w:styleId="Header">
    <w:name w:val="header"/>
    <w:basedOn w:val="Normal"/>
    <w:link w:val="HeaderChar"/>
    <w:uiPriority w:val="99"/>
    <w:unhideWhenUsed/>
    <w:rsid w:val="0076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98"/>
  </w:style>
  <w:style w:type="paragraph" w:styleId="Footer">
    <w:name w:val="footer"/>
    <w:basedOn w:val="Normal"/>
    <w:link w:val="FooterChar"/>
    <w:uiPriority w:val="99"/>
    <w:unhideWhenUsed/>
    <w:rsid w:val="0076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298"/>
  </w:style>
  <w:style w:type="character" w:styleId="Hyperlink">
    <w:name w:val="Hyperlink"/>
    <w:basedOn w:val="DefaultParagraphFont"/>
    <w:uiPriority w:val="99"/>
    <w:unhideWhenUsed/>
    <w:rsid w:val="007B48BD"/>
    <w:rPr>
      <w:color w:val="0563C1" w:themeColor="hyperlink"/>
      <w:u w:val="single"/>
    </w:rPr>
  </w:style>
  <w:style w:type="character" w:styleId="UnresolvedMention">
    <w:name w:val="Unresolved Mention"/>
    <w:basedOn w:val="DefaultParagraphFont"/>
    <w:uiPriority w:val="99"/>
    <w:semiHidden/>
    <w:unhideWhenUsed/>
    <w:rsid w:val="007B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lishhub@springhillcatholic.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1DDD87C-735B-4350-AB04-96ADA75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Kingsnorth CEP School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 Tree</dc:creator>
  <cp:keywords/>
  <dc:description/>
  <cp:lastModifiedBy>HLafford</cp:lastModifiedBy>
  <cp:revision>6</cp:revision>
  <cp:lastPrinted>2022-03-30T12:12:00Z</cp:lastPrinted>
  <dcterms:created xsi:type="dcterms:W3CDTF">2023-04-26T07:37:00Z</dcterms:created>
  <dcterms:modified xsi:type="dcterms:W3CDTF">2023-09-06T11:08:00Z</dcterms:modified>
</cp:coreProperties>
</file>